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E3EA" w14:textId="4C351D8F" w:rsidR="002C514E" w:rsidRPr="0099717B" w:rsidRDefault="0023224A" w:rsidP="00615F0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9717B">
        <w:rPr>
          <w:rFonts w:ascii="Arial" w:hAnsi="Arial" w:cs="Arial"/>
          <w:b/>
          <w:sz w:val="24"/>
          <w:szCs w:val="24"/>
          <w:u w:val="single"/>
        </w:rPr>
        <w:t>Verslag competities 20</w:t>
      </w:r>
      <w:r w:rsidR="00D90559">
        <w:rPr>
          <w:rFonts w:ascii="Arial" w:hAnsi="Arial" w:cs="Arial"/>
          <w:b/>
          <w:sz w:val="24"/>
          <w:szCs w:val="24"/>
          <w:u w:val="single"/>
        </w:rPr>
        <w:t>22</w:t>
      </w:r>
    </w:p>
    <w:p w14:paraId="38035389" w14:textId="77777777" w:rsidR="00615F08" w:rsidRDefault="00615F08" w:rsidP="00615F08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14:paraId="72A88C34" w14:textId="05AF079A" w:rsidR="00FC4C87" w:rsidRDefault="006F5ADE" w:rsidP="00615F0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deelname aan de diverse competities</w:t>
      </w:r>
      <w:r w:rsidR="00D90559">
        <w:rPr>
          <w:rFonts w:ascii="Arial" w:hAnsi="Arial" w:cs="Arial"/>
          <w:sz w:val="18"/>
          <w:szCs w:val="18"/>
        </w:rPr>
        <w:t xml:space="preserve"> door TVS</w:t>
      </w:r>
      <w:r>
        <w:rPr>
          <w:rFonts w:ascii="Arial" w:hAnsi="Arial" w:cs="Arial"/>
          <w:sz w:val="18"/>
          <w:szCs w:val="18"/>
        </w:rPr>
        <w:t xml:space="preserve"> </w:t>
      </w:r>
      <w:r w:rsidR="00D90559">
        <w:rPr>
          <w:rFonts w:ascii="Arial" w:hAnsi="Arial" w:cs="Arial"/>
          <w:sz w:val="18"/>
          <w:szCs w:val="18"/>
        </w:rPr>
        <w:t>kent al jaren een dalende tendens</w:t>
      </w:r>
      <w:r w:rsidR="00652509">
        <w:rPr>
          <w:rFonts w:ascii="Arial" w:hAnsi="Arial" w:cs="Arial"/>
          <w:sz w:val="18"/>
          <w:szCs w:val="18"/>
        </w:rPr>
        <w:t>.</w:t>
      </w:r>
      <w:r w:rsidR="003805BA">
        <w:rPr>
          <w:rFonts w:ascii="Arial" w:hAnsi="Arial" w:cs="Arial"/>
          <w:sz w:val="18"/>
          <w:szCs w:val="18"/>
        </w:rPr>
        <w:t xml:space="preserve"> Bij TV Sint </w:t>
      </w:r>
      <w:proofErr w:type="spellStart"/>
      <w:r w:rsidR="003805BA">
        <w:rPr>
          <w:rFonts w:ascii="Arial" w:hAnsi="Arial" w:cs="Arial"/>
          <w:sz w:val="18"/>
          <w:szCs w:val="18"/>
        </w:rPr>
        <w:t>Tunnis</w:t>
      </w:r>
      <w:proofErr w:type="spellEnd"/>
      <w:r w:rsidR="003805BA">
        <w:rPr>
          <w:rFonts w:ascii="Arial" w:hAnsi="Arial" w:cs="Arial"/>
          <w:sz w:val="18"/>
          <w:szCs w:val="18"/>
        </w:rPr>
        <w:t xml:space="preserve"> doen leden </w:t>
      </w:r>
      <w:r w:rsidR="00F362B8">
        <w:rPr>
          <w:rFonts w:ascii="Arial" w:hAnsi="Arial" w:cs="Arial"/>
          <w:sz w:val="18"/>
          <w:szCs w:val="18"/>
        </w:rPr>
        <w:t>traditiegetrouw</w:t>
      </w:r>
      <w:r w:rsidR="003805BA">
        <w:rPr>
          <w:rFonts w:ascii="Arial" w:hAnsi="Arial" w:cs="Arial"/>
          <w:sz w:val="18"/>
          <w:szCs w:val="18"/>
        </w:rPr>
        <w:t xml:space="preserve"> </w:t>
      </w:r>
      <w:r w:rsidR="00F362B8">
        <w:rPr>
          <w:rFonts w:ascii="Arial" w:hAnsi="Arial" w:cs="Arial"/>
          <w:sz w:val="18"/>
          <w:szCs w:val="18"/>
        </w:rPr>
        <w:t xml:space="preserve">alleen mee </w:t>
      </w:r>
      <w:r w:rsidR="003805BA">
        <w:rPr>
          <w:rFonts w:ascii="Arial" w:hAnsi="Arial" w:cs="Arial"/>
          <w:sz w:val="18"/>
          <w:szCs w:val="18"/>
        </w:rPr>
        <w:t>aan de dubbelcompetities</w:t>
      </w:r>
      <w:r w:rsidR="00D90559">
        <w:rPr>
          <w:rFonts w:ascii="Arial" w:hAnsi="Arial" w:cs="Arial"/>
          <w:sz w:val="18"/>
          <w:szCs w:val="18"/>
        </w:rPr>
        <w:t>. Met name</w:t>
      </w:r>
      <w:r w:rsidR="003805BA">
        <w:rPr>
          <w:rFonts w:ascii="Arial" w:hAnsi="Arial" w:cs="Arial"/>
          <w:sz w:val="18"/>
          <w:szCs w:val="18"/>
        </w:rPr>
        <w:t xml:space="preserve"> op de </w:t>
      </w:r>
      <w:r w:rsidR="00D90559">
        <w:rPr>
          <w:rFonts w:ascii="Arial" w:hAnsi="Arial" w:cs="Arial"/>
          <w:sz w:val="18"/>
          <w:szCs w:val="18"/>
        </w:rPr>
        <w:t xml:space="preserve">vrijdagavond. Op de </w:t>
      </w:r>
      <w:r w:rsidR="003805BA">
        <w:rPr>
          <w:rFonts w:ascii="Arial" w:hAnsi="Arial" w:cs="Arial"/>
          <w:sz w:val="18"/>
          <w:szCs w:val="18"/>
        </w:rPr>
        <w:t xml:space="preserve">donderdagavond </w:t>
      </w:r>
      <w:r w:rsidR="00D90559">
        <w:rPr>
          <w:rFonts w:ascii="Arial" w:hAnsi="Arial" w:cs="Arial"/>
          <w:sz w:val="18"/>
          <w:szCs w:val="18"/>
        </w:rPr>
        <w:t xml:space="preserve">speelt geen enkel team meer. Er zijn </w:t>
      </w:r>
      <w:r w:rsidR="00F362B8">
        <w:rPr>
          <w:rFonts w:ascii="Arial" w:hAnsi="Arial" w:cs="Arial"/>
          <w:sz w:val="18"/>
          <w:szCs w:val="18"/>
        </w:rPr>
        <w:t xml:space="preserve">ook </w:t>
      </w:r>
      <w:r w:rsidR="00D90559">
        <w:rPr>
          <w:rFonts w:ascii="Arial" w:hAnsi="Arial" w:cs="Arial"/>
          <w:sz w:val="18"/>
          <w:szCs w:val="18"/>
        </w:rPr>
        <w:t>geen jeugdteams meer</w:t>
      </w:r>
      <w:r w:rsidR="003805BA">
        <w:rPr>
          <w:rFonts w:ascii="Arial" w:hAnsi="Arial" w:cs="Arial"/>
          <w:sz w:val="18"/>
          <w:szCs w:val="18"/>
        </w:rPr>
        <w:t>.</w:t>
      </w:r>
    </w:p>
    <w:p w14:paraId="47179423" w14:textId="00232B24" w:rsidR="00615F08" w:rsidRDefault="00D90559" w:rsidP="00615F0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het Coronatijdperk heeft de KNLTB de </w:t>
      </w:r>
      <w:proofErr w:type="spellStart"/>
      <w:r>
        <w:rPr>
          <w:rFonts w:ascii="Arial" w:hAnsi="Arial" w:cs="Arial"/>
          <w:sz w:val="18"/>
          <w:szCs w:val="18"/>
        </w:rPr>
        <w:t>competties</w:t>
      </w:r>
      <w:proofErr w:type="spellEnd"/>
      <w:r>
        <w:rPr>
          <w:rFonts w:ascii="Arial" w:hAnsi="Arial" w:cs="Arial"/>
          <w:sz w:val="18"/>
          <w:szCs w:val="18"/>
        </w:rPr>
        <w:t xml:space="preserve"> weer hervat.  De wintercompetitie 2021-2022 is na inschrijving en geplande wedstrijden op het laatste moment toch uitgesteld en afgelast. </w:t>
      </w:r>
    </w:p>
    <w:p w14:paraId="451A901F" w14:textId="0AF96B6B" w:rsidR="003805BA" w:rsidRDefault="003805BA" w:rsidP="00615F0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voorjaar- en </w:t>
      </w:r>
      <w:proofErr w:type="spellStart"/>
      <w:r>
        <w:rPr>
          <w:rFonts w:ascii="Arial" w:hAnsi="Arial" w:cs="Arial"/>
          <w:sz w:val="18"/>
          <w:szCs w:val="18"/>
        </w:rPr>
        <w:t>najaarscompetitie</w:t>
      </w:r>
      <w:proofErr w:type="spellEnd"/>
      <w:r>
        <w:rPr>
          <w:rFonts w:ascii="Arial" w:hAnsi="Arial" w:cs="Arial"/>
          <w:sz w:val="18"/>
          <w:szCs w:val="18"/>
        </w:rPr>
        <w:t xml:space="preserve"> zijn even populair. </w:t>
      </w:r>
      <w:r w:rsidR="00D90559">
        <w:rPr>
          <w:rFonts w:ascii="Arial" w:hAnsi="Arial" w:cs="Arial"/>
          <w:sz w:val="18"/>
          <w:szCs w:val="18"/>
        </w:rPr>
        <w:t xml:space="preserve">Door de stijgende populariteit van de vrijdagavond competities heeft de KNLTB aparte speeldagen gecreëerd voor gemengde teams en voor dubbelteams. Voor TV Sint </w:t>
      </w:r>
      <w:proofErr w:type="spellStart"/>
      <w:r w:rsidR="00D90559">
        <w:rPr>
          <w:rFonts w:ascii="Arial" w:hAnsi="Arial" w:cs="Arial"/>
          <w:sz w:val="18"/>
          <w:szCs w:val="18"/>
        </w:rPr>
        <w:t>Tunnis</w:t>
      </w:r>
      <w:proofErr w:type="spellEnd"/>
      <w:r w:rsidR="00D90559">
        <w:rPr>
          <w:rFonts w:ascii="Arial" w:hAnsi="Arial" w:cs="Arial"/>
          <w:sz w:val="18"/>
          <w:szCs w:val="18"/>
        </w:rPr>
        <w:t xml:space="preserve"> heeft dit als nadeel dat het aantal teams dat tegelijk thuis</w:t>
      </w:r>
      <w:r w:rsidR="00EB74CC">
        <w:rPr>
          <w:rFonts w:ascii="Arial" w:hAnsi="Arial" w:cs="Arial"/>
          <w:sz w:val="18"/>
          <w:szCs w:val="18"/>
        </w:rPr>
        <w:t xml:space="preserve"> </w:t>
      </w:r>
      <w:r w:rsidR="00D90559">
        <w:rPr>
          <w:rFonts w:ascii="Arial" w:hAnsi="Arial" w:cs="Arial"/>
          <w:sz w:val="18"/>
          <w:szCs w:val="18"/>
        </w:rPr>
        <w:t xml:space="preserve">speelt is afgenomen tot 1,2 of 3. </w:t>
      </w:r>
      <w:r w:rsidR="00F362B8">
        <w:rPr>
          <w:rFonts w:ascii="Arial" w:hAnsi="Arial" w:cs="Arial"/>
          <w:sz w:val="18"/>
          <w:szCs w:val="18"/>
        </w:rPr>
        <w:t>In ieder geval wel 2 banen per thuisspelende team.</w:t>
      </w:r>
      <w:r w:rsidR="00BC09B9">
        <w:rPr>
          <w:rFonts w:ascii="Arial" w:hAnsi="Arial" w:cs="Arial"/>
          <w:sz w:val="18"/>
          <w:szCs w:val="18"/>
        </w:rPr>
        <w:t>.</w:t>
      </w:r>
    </w:p>
    <w:p w14:paraId="2717CFB4" w14:textId="77777777" w:rsidR="002B7CBC" w:rsidRDefault="002B7CBC" w:rsidP="00615F08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3"/>
        <w:gridCol w:w="3228"/>
        <w:gridCol w:w="2591"/>
      </w:tblGrid>
      <w:tr w:rsidR="00FC4C87" w14:paraId="345E93E1" w14:textId="77777777" w:rsidTr="006F5ADE">
        <w:tc>
          <w:tcPr>
            <w:tcW w:w="3243" w:type="dxa"/>
          </w:tcPr>
          <w:p w14:paraId="5787E915" w14:textId="77777777" w:rsidR="00FC4C87" w:rsidRDefault="00FC4C87" w:rsidP="00615F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VOORJAAR</w:t>
            </w:r>
          </w:p>
        </w:tc>
        <w:tc>
          <w:tcPr>
            <w:tcW w:w="3228" w:type="dxa"/>
          </w:tcPr>
          <w:p w14:paraId="1405A96B" w14:textId="77777777" w:rsidR="00FC4C87" w:rsidRDefault="00FC4C87" w:rsidP="00615F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NAJAAR</w:t>
            </w:r>
          </w:p>
        </w:tc>
        <w:tc>
          <w:tcPr>
            <w:tcW w:w="2591" w:type="dxa"/>
          </w:tcPr>
          <w:p w14:paraId="384118BB" w14:textId="77777777" w:rsidR="00FC4C87" w:rsidRDefault="00FC4C87" w:rsidP="00615F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WINTER</w:t>
            </w:r>
          </w:p>
        </w:tc>
      </w:tr>
      <w:tr w:rsidR="00FC4C87" w14:paraId="03B3222A" w14:textId="77777777" w:rsidTr="006F5ADE">
        <w:tc>
          <w:tcPr>
            <w:tcW w:w="3243" w:type="dxa"/>
          </w:tcPr>
          <w:p w14:paraId="2B5BDF54" w14:textId="1B1E82D0" w:rsidR="00FC4C87" w:rsidRPr="00FC4C87" w:rsidRDefault="00D90559" w:rsidP="00FC4C87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C4C87">
              <w:rPr>
                <w:rFonts w:ascii="Arial" w:hAnsi="Arial" w:cs="Arial"/>
                <w:sz w:val="18"/>
                <w:szCs w:val="18"/>
              </w:rPr>
              <w:t xml:space="preserve"> teams op </w:t>
            </w:r>
            <w:r>
              <w:rPr>
                <w:rFonts w:ascii="Arial" w:hAnsi="Arial" w:cs="Arial"/>
                <w:sz w:val="18"/>
                <w:szCs w:val="18"/>
              </w:rPr>
              <w:t>vrijdag</w:t>
            </w:r>
          </w:p>
        </w:tc>
        <w:tc>
          <w:tcPr>
            <w:tcW w:w="3228" w:type="dxa"/>
          </w:tcPr>
          <w:p w14:paraId="7E936304" w14:textId="521726BD" w:rsidR="00FC4C87" w:rsidRPr="00FC4C87" w:rsidRDefault="00D90559" w:rsidP="00FC4C87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="00FC4C87">
              <w:rPr>
                <w:rFonts w:ascii="Arial" w:hAnsi="Arial" w:cs="Arial"/>
                <w:sz w:val="18"/>
                <w:szCs w:val="18"/>
              </w:rPr>
              <w:t xml:space="preserve">teams op </w:t>
            </w:r>
            <w:r>
              <w:rPr>
                <w:rFonts w:ascii="Arial" w:hAnsi="Arial" w:cs="Arial"/>
                <w:sz w:val="18"/>
                <w:szCs w:val="18"/>
              </w:rPr>
              <w:t>vrijdag</w:t>
            </w:r>
          </w:p>
        </w:tc>
        <w:tc>
          <w:tcPr>
            <w:tcW w:w="2591" w:type="dxa"/>
          </w:tcPr>
          <w:p w14:paraId="774A97EC" w14:textId="77777777" w:rsidR="00FC4C87" w:rsidRDefault="006F5ADE" w:rsidP="00FC4C87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C4C87">
              <w:rPr>
                <w:rFonts w:ascii="Arial" w:hAnsi="Arial" w:cs="Arial"/>
                <w:sz w:val="18"/>
                <w:szCs w:val="18"/>
              </w:rPr>
              <w:t xml:space="preserve"> teams op vrijdag</w:t>
            </w:r>
          </w:p>
        </w:tc>
      </w:tr>
      <w:tr w:rsidR="0099717B" w14:paraId="572FB907" w14:textId="77777777" w:rsidTr="006F5ADE">
        <w:tc>
          <w:tcPr>
            <w:tcW w:w="3243" w:type="dxa"/>
          </w:tcPr>
          <w:p w14:paraId="03660758" w14:textId="30BDA380" w:rsidR="0099717B" w:rsidRDefault="00F362B8" w:rsidP="0099717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="0099717B">
              <w:rPr>
                <w:rFonts w:ascii="Arial" w:hAnsi="Arial" w:cs="Arial"/>
                <w:sz w:val="18"/>
                <w:szCs w:val="18"/>
              </w:rPr>
              <w:t xml:space="preserve"> leden</w:t>
            </w:r>
          </w:p>
        </w:tc>
        <w:tc>
          <w:tcPr>
            <w:tcW w:w="3228" w:type="dxa"/>
          </w:tcPr>
          <w:p w14:paraId="7C34673F" w14:textId="47EDE3F1" w:rsidR="0099717B" w:rsidRDefault="00F362B8" w:rsidP="0099717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="0099717B">
              <w:rPr>
                <w:rFonts w:ascii="Arial" w:hAnsi="Arial" w:cs="Arial"/>
                <w:sz w:val="18"/>
                <w:szCs w:val="18"/>
              </w:rPr>
              <w:t xml:space="preserve"> leden</w:t>
            </w:r>
          </w:p>
        </w:tc>
        <w:tc>
          <w:tcPr>
            <w:tcW w:w="2591" w:type="dxa"/>
          </w:tcPr>
          <w:p w14:paraId="0169E981" w14:textId="77777777" w:rsidR="0099717B" w:rsidRDefault="0099717B" w:rsidP="0099717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leden</w:t>
            </w:r>
          </w:p>
        </w:tc>
      </w:tr>
    </w:tbl>
    <w:p w14:paraId="00406047" w14:textId="77777777" w:rsidR="00EB74CC" w:rsidRDefault="00EB74CC" w:rsidP="00615F08">
      <w:pPr>
        <w:spacing w:after="0"/>
        <w:rPr>
          <w:rFonts w:ascii="Arial" w:hAnsi="Arial" w:cs="Arial"/>
          <w:sz w:val="18"/>
          <w:szCs w:val="18"/>
        </w:rPr>
      </w:pPr>
    </w:p>
    <w:p w14:paraId="40754225" w14:textId="11663138" w:rsidR="00615F08" w:rsidRDefault="00EB74CC" w:rsidP="00615F0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 </w:t>
      </w:r>
      <w:r w:rsidR="003805BA">
        <w:rPr>
          <w:rFonts w:ascii="Arial" w:hAnsi="Arial" w:cs="Arial"/>
          <w:sz w:val="18"/>
          <w:szCs w:val="18"/>
        </w:rPr>
        <w:t xml:space="preserve">competitiespelers doen mee aan </w:t>
      </w:r>
      <w:r>
        <w:rPr>
          <w:rFonts w:ascii="Arial" w:hAnsi="Arial" w:cs="Arial"/>
          <w:sz w:val="18"/>
          <w:szCs w:val="18"/>
        </w:rPr>
        <w:t>2 of 3</w:t>
      </w:r>
      <w:r w:rsidR="003805BA">
        <w:rPr>
          <w:rFonts w:ascii="Arial" w:hAnsi="Arial" w:cs="Arial"/>
          <w:sz w:val="18"/>
          <w:szCs w:val="18"/>
        </w:rPr>
        <w:t xml:space="preserve"> competities.</w:t>
      </w:r>
    </w:p>
    <w:p w14:paraId="6D775A8F" w14:textId="77777777" w:rsidR="00615F08" w:rsidRDefault="00615F08" w:rsidP="00615F08">
      <w:pPr>
        <w:spacing w:after="0"/>
        <w:rPr>
          <w:rFonts w:ascii="Arial" w:hAnsi="Arial" w:cs="Arial"/>
          <w:sz w:val="18"/>
          <w:szCs w:val="18"/>
        </w:rPr>
      </w:pPr>
    </w:p>
    <w:p w14:paraId="16DA06FA" w14:textId="07B5D196" w:rsidR="003805BA" w:rsidRDefault="002C5DFC" w:rsidP="00A0705B">
      <w:pPr>
        <w:spacing w:after="0"/>
        <w:rPr>
          <w:rFonts w:ascii="Arial" w:hAnsi="Arial" w:cs="Arial"/>
          <w:sz w:val="18"/>
          <w:szCs w:val="18"/>
        </w:rPr>
      </w:pPr>
      <w:r w:rsidRPr="0011436F">
        <w:rPr>
          <w:rFonts w:ascii="Arial" w:hAnsi="Arial" w:cs="Arial"/>
          <w:b/>
        </w:rPr>
        <w:t>Kampioenen</w:t>
      </w:r>
      <w:r w:rsidR="00615F08" w:rsidRPr="0011436F">
        <w:rPr>
          <w:rFonts w:ascii="Arial" w:hAnsi="Arial" w:cs="Arial"/>
          <w:b/>
        </w:rPr>
        <w:t>?!</w:t>
      </w:r>
      <w:r w:rsidR="00691445" w:rsidRPr="00615F08">
        <w:rPr>
          <w:rFonts w:ascii="Arial" w:hAnsi="Arial" w:cs="Arial"/>
          <w:sz w:val="18"/>
          <w:szCs w:val="18"/>
        </w:rPr>
        <w:br/>
      </w:r>
      <w:r w:rsidR="002B7CBC">
        <w:rPr>
          <w:rFonts w:ascii="Arial" w:hAnsi="Arial" w:cs="Arial"/>
          <w:sz w:val="18"/>
          <w:szCs w:val="18"/>
        </w:rPr>
        <w:t>In 20</w:t>
      </w:r>
      <w:r w:rsidR="00F362B8">
        <w:rPr>
          <w:rFonts w:ascii="Arial" w:hAnsi="Arial" w:cs="Arial"/>
          <w:sz w:val="18"/>
          <w:szCs w:val="18"/>
        </w:rPr>
        <w:t>22</w:t>
      </w:r>
      <w:r w:rsidR="002B7CBC">
        <w:rPr>
          <w:rFonts w:ascii="Arial" w:hAnsi="Arial" w:cs="Arial"/>
          <w:sz w:val="18"/>
          <w:szCs w:val="18"/>
        </w:rPr>
        <w:t xml:space="preserve"> werd slechts één Sint </w:t>
      </w:r>
      <w:proofErr w:type="spellStart"/>
      <w:r w:rsidR="002B7CBC">
        <w:rPr>
          <w:rFonts w:ascii="Arial" w:hAnsi="Arial" w:cs="Arial"/>
          <w:sz w:val="18"/>
          <w:szCs w:val="18"/>
        </w:rPr>
        <w:t>Tunnis</w:t>
      </w:r>
      <w:proofErr w:type="spellEnd"/>
      <w:r w:rsidR="002B7CBC">
        <w:rPr>
          <w:rFonts w:ascii="Arial" w:hAnsi="Arial" w:cs="Arial"/>
          <w:sz w:val="18"/>
          <w:szCs w:val="18"/>
        </w:rPr>
        <w:t xml:space="preserve"> team kampioen.</w:t>
      </w:r>
      <w:r w:rsidR="003805BA">
        <w:rPr>
          <w:rFonts w:ascii="Arial" w:hAnsi="Arial" w:cs="Arial"/>
          <w:sz w:val="18"/>
          <w:szCs w:val="18"/>
        </w:rPr>
        <w:t xml:space="preserve"> </w:t>
      </w:r>
      <w:r w:rsidR="00F362B8">
        <w:rPr>
          <w:rFonts w:ascii="Arial" w:hAnsi="Arial" w:cs="Arial"/>
          <w:sz w:val="18"/>
          <w:szCs w:val="18"/>
        </w:rPr>
        <w:t>Opvallend was wel dat in het najaar bijna alle teams op de 2</w:t>
      </w:r>
      <w:r w:rsidR="00F362B8" w:rsidRPr="00F362B8">
        <w:rPr>
          <w:rFonts w:ascii="Arial" w:hAnsi="Arial" w:cs="Arial"/>
          <w:sz w:val="18"/>
          <w:szCs w:val="18"/>
          <w:vertAlign w:val="superscript"/>
        </w:rPr>
        <w:t>e</w:t>
      </w:r>
      <w:r w:rsidR="00F362B8">
        <w:rPr>
          <w:rFonts w:ascii="Arial" w:hAnsi="Arial" w:cs="Arial"/>
          <w:sz w:val="18"/>
          <w:szCs w:val="18"/>
        </w:rPr>
        <w:t xml:space="preserve"> plek zijn geëindigd. De enige kampioen dit jaar was het 2</w:t>
      </w:r>
      <w:r w:rsidR="00F362B8" w:rsidRPr="00F362B8">
        <w:rPr>
          <w:rFonts w:ascii="Arial" w:hAnsi="Arial" w:cs="Arial"/>
          <w:sz w:val="18"/>
          <w:szCs w:val="18"/>
          <w:vertAlign w:val="superscript"/>
        </w:rPr>
        <w:t>e</w:t>
      </w:r>
      <w:r w:rsidR="00F362B8">
        <w:rPr>
          <w:rFonts w:ascii="Arial" w:hAnsi="Arial" w:cs="Arial"/>
          <w:sz w:val="18"/>
          <w:szCs w:val="18"/>
        </w:rPr>
        <w:t xml:space="preserve"> damesteam in de voorjaarscompetitie. </w:t>
      </w:r>
    </w:p>
    <w:p w14:paraId="738684EB" w14:textId="187AEBB7" w:rsidR="00F362B8" w:rsidRDefault="00F362B8" w:rsidP="00A0705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Deze dames doen al jaren mee, zijn gestart vlak na hun eerste tennislessen, en zijn nu voor de 1</w:t>
      </w:r>
      <w:r w:rsidRPr="00F362B8">
        <w:rPr>
          <w:rFonts w:ascii="Arial" w:hAnsi="Arial" w:cs="Arial"/>
          <w:sz w:val="18"/>
          <w:szCs w:val="18"/>
          <w:vertAlign w:val="superscript"/>
        </w:rPr>
        <w:t>e</w:t>
      </w:r>
      <w:r>
        <w:rPr>
          <w:rFonts w:ascii="Arial" w:hAnsi="Arial" w:cs="Arial"/>
          <w:sz w:val="18"/>
          <w:szCs w:val="18"/>
        </w:rPr>
        <w:t xml:space="preserve"> keer kampioen geworden! Hulde!  </w:t>
      </w:r>
    </w:p>
    <w:p w14:paraId="3EB19210" w14:textId="3D3D4DB3" w:rsidR="00EB74CC" w:rsidRDefault="00EB74CC" w:rsidP="00A0705B">
      <w:pPr>
        <w:spacing w:after="0"/>
        <w:rPr>
          <w:rFonts w:ascii="Arial" w:hAnsi="Arial" w:cs="Arial"/>
          <w:sz w:val="18"/>
          <w:szCs w:val="18"/>
        </w:rPr>
      </w:pPr>
    </w:p>
    <w:p w14:paraId="73DA965A" w14:textId="0C8BC837" w:rsidR="00EB74CC" w:rsidRDefault="00EB74CC" w:rsidP="00A0705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Kampioen damesteam:</w:t>
      </w:r>
    </w:p>
    <w:p w14:paraId="20A2A18A" w14:textId="139D03EA" w:rsidR="00F362B8" w:rsidRPr="00F362B8" w:rsidRDefault="00F362B8" w:rsidP="00A0705B">
      <w:pPr>
        <w:spacing w:after="0"/>
        <w:rPr>
          <w:rFonts w:ascii="Arial" w:hAnsi="Arial" w:cs="Arial"/>
          <w:sz w:val="18"/>
          <w:szCs w:val="18"/>
        </w:rPr>
      </w:pPr>
      <w:r w:rsidRPr="00F362B8">
        <w:rPr>
          <w:rFonts w:ascii="Arial" w:hAnsi="Arial" w:cs="Arial"/>
          <w:sz w:val="18"/>
          <w:szCs w:val="18"/>
        </w:rPr>
        <w:t xml:space="preserve">Joyce Cremers, Natasja Weerepas, Annemiek </w:t>
      </w:r>
      <w:proofErr w:type="spellStart"/>
      <w:r w:rsidRPr="00F362B8">
        <w:rPr>
          <w:rFonts w:ascii="Arial" w:hAnsi="Arial" w:cs="Arial"/>
          <w:sz w:val="18"/>
          <w:szCs w:val="18"/>
        </w:rPr>
        <w:t>Sch</w:t>
      </w:r>
      <w:r>
        <w:rPr>
          <w:rFonts w:ascii="Arial" w:hAnsi="Arial" w:cs="Arial"/>
          <w:sz w:val="18"/>
          <w:szCs w:val="18"/>
        </w:rPr>
        <w:t>iks</w:t>
      </w:r>
      <w:proofErr w:type="spellEnd"/>
      <w:r>
        <w:rPr>
          <w:rFonts w:ascii="Arial" w:hAnsi="Arial" w:cs="Arial"/>
          <w:sz w:val="18"/>
          <w:szCs w:val="18"/>
        </w:rPr>
        <w:t xml:space="preserve">, Ilona Swinkels, Marieke Goossens, Ilse Martens, Debby Kuijpers en Yolanda </w:t>
      </w:r>
      <w:proofErr w:type="spellStart"/>
      <w:r>
        <w:rPr>
          <w:rFonts w:ascii="Arial" w:hAnsi="Arial" w:cs="Arial"/>
          <w:sz w:val="18"/>
          <w:szCs w:val="18"/>
        </w:rPr>
        <w:t>Verberk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14:paraId="1010B58D" w14:textId="7E0CCF7E" w:rsidR="0099717B" w:rsidRPr="00F362B8" w:rsidRDefault="0099717B" w:rsidP="00E561C2">
      <w:pPr>
        <w:spacing w:after="0"/>
        <w:rPr>
          <w:rFonts w:ascii="Arial" w:hAnsi="Arial" w:cs="Arial"/>
          <w:sz w:val="18"/>
          <w:szCs w:val="18"/>
        </w:rPr>
      </w:pPr>
    </w:p>
    <w:p w14:paraId="4C810816" w14:textId="0D2022D1" w:rsidR="00F362B8" w:rsidRPr="00F362B8" w:rsidRDefault="00F362B8" w:rsidP="00E561C2">
      <w:pPr>
        <w:spacing w:after="0"/>
        <w:rPr>
          <w:rFonts w:ascii="Arial" w:hAnsi="Arial" w:cs="Arial"/>
          <w:sz w:val="18"/>
          <w:szCs w:val="18"/>
        </w:rPr>
      </w:pPr>
    </w:p>
    <w:p w14:paraId="24E451D7" w14:textId="77777777" w:rsidR="00F362B8" w:rsidRPr="00F362B8" w:rsidRDefault="00F362B8" w:rsidP="00E561C2">
      <w:pPr>
        <w:spacing w:after="0"/>
        <w:rPr>
          <w:rFonts w:ascii="Arial" w:hAnsi="Arial" w:cs="Arial"/>
          <w:sz w:val="18"/>
          <w:szCs w:val="18"/>
        </w:rPr>
      </w:pPr>
    </w:p>
    <w:p w14:paraId="6C11898F" w14:textId="77777777" w:rsidR="002B7CBC" w:rsidRDefault="002B7CBC" w:rsidP="00513F3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Sportieve groeten,</w:t>
      </w:r>
    </w:p>
    <w:p w14:paraId="77D71AA6" w14:textId="77777777" w:rsidR="00513F38" w:rsidRDefault="00513F38" w:rsidP="00513F38">
      <w:pPr>
        <w:spacing w:after="0"/>
        <w:rPr>
          <w:rFonts w:ascii="Arial" w:hAnsi="Arial" w:cs="Arial"/>
          <w:sz w:val="18"/>
          <w:szCs w:val="18"/>
        </w:rPr>
      </w:pPr>
    </w:p>
    <w:p w14:paraId="12263B22" w14:textId="77777777" w:rsidR="002B7CBC" w:rsidRDefault="002B7CBC" w:rsidP="00513F3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Marc Groot, competitieleider</w:t>
      </w:r>
    </w:p>
    <w:sectPr w:rsidR="002B7CBC" w:rsidSect="00BB7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E4B04"/>
    <w:multiLevelType w:val="hybridMultilevel"/>
    <w:tmpl w:val="C6368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A511B"/>
    <w:multiLevelType w:val="hybridMultilevel"/>
    <w:tmpl w:val="59081730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33243297">
    <w:abstractNumId w:val="1"/>
  </w:num>
  <w:num w:numId="2" w16cid:durableId="196819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6D"/>
    <w:rsid w:val="000B55A2"/>
    <w:rsid w:val="0011436F"/>
    <w:rsid w:val="001346DC"/>
    <w:rsid w:val="0023224A"/>
    <w:rsid w:val="00291F6D"/>
    <w:rsid w:val="002B7CBC"/>
    <w:rsid w:val="002C514E"/>
    <w:rsid w:val="002C5DFC"/>
    <w:rsid w:val="003805BA"/>
    <w:rsid w:val="00513F38"/>
    <w:rsid w:val="0051666C"/>
    <w:rsid w:val="005B480F"/>
    <w:rsid w:val="00615F08"/>
    <w:rsid w:val="00652509"/>
    <w:rsid w:val="00691445"/>
    <w:rsid w:val="006C3C68"/>
    <w:rsid w:val="006F5ADE"/>
    <w:rsid w:val="007314ED"/>
    <w:rsid w:val="0099717B"/>
    <w:rsid w:val="00A0705B"/>
    <w:rsid w:val="00BB7FFA"/>
    <w:rsid w:val="00BC09B9"/>
    <w:rsid w:val="00D8123C"/>
    <w:rsid w:val="00D90559"/>
    <w:rsid w:val="00E561C2"/>
    <w:rsid w:val="00EB74CC"/>
    <w:rsid w:val="00F362B8"/>
    <w:rsid w:val="00FC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12C5"/>
  <w15:docId w15:val="{24894374-964F-4841-8C17-8F02B446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5F0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1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5F0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C4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8153-A9E6-4BCA-AA18-73D18FF1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Radboud Universiteit Nijmegen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 Groot</cp:lastModifiedBy>
  <cp:revision>2</cp:revision>
  <dcterms:created xsi:type="dcterms:W3CDTF">2023-01-13T09:14:00Z</dcterms:created>
  <dcterms:modified xsi:type="dcterms:W3CDTF">2023-01-13T09:14:00Z</dcterms:modified>
</cp:coreProperties>
</file>